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Sigmar One" w:cs="Sigmar One" w:eastAsia="Sigmar One" w:hAnsi="Sigmar One"/>
          <w:sz w:val="28"/>
          <w:szCs w:val="28"/>
          <w:rtl w:val="0"/>
        </w:rPr>
        <w:t xml:space="preserve">Level 1 - Verb tense consistency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Bitter" w:cs="Bitter" w:eastAsia="Bitter" w:hAnsi="Bitter"/>
          <w:rtl w:val="0"/>
        </w:rPr>
        <w:t xml:space="preserve">Directions: Fill out the table for the given tenses. W</w:t>
      </w:r>
      <w:r w:rsidDel="00000000" w:rsidR="00000000" w:rsidRPr="00000000">
        <w:rPr>
          <w:rFonts w:ascii="Bitter" w:cs="Bitter" w:eastAsia="Bitter" w:hAnsi="Bitter"/>
          <w:rtl w:val="0"/>
        </w:rPr>
        <w:t xml:space="preserve">rite the two missing tense parts of each of the following regular verbs. Include the helping verb have with the past participle. Then, at the bottom, circle the correct verb tense in parenthesis.</w:t>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2400"/>
        <w:gridCol w:w="2565"/>
        <w:gridCol w:w="2340"/>
        <w:tblGridChange w:id="0">
          <w:tblGrid>
            <w:gridCol w:w="2055"/>
            <w:gridCol w:w="2400"/>
            <w:gridCol w:w="2565"/>
            <w:gridCol w:w="234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itter" w:cs="Bitter" w:eastAsia="Bitter" w:hAnsi="Bitter"/>
                <w:b w:val="1"/>
                <w:rtl w:val="0"/>
              </w:rPr>
              <w:t xml:space="preserve">Base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itter" w:cs="Bitter" w:eastAsia="Bitter" w:hAnsi="Bitter"/>
                <w:b w:val="1"/>
                <w:rtl w:val="0"/>
              </w:rPr>
              <w:t xml:space="preserve">Present Progressive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itter" w:cs="Bitter" w:eastAsia="Bitter" w:hAnsi="Bitter"/>
                <w:b w:val="1"/>
                <w:rtl w:val="0"/>
              </w:rPr>
              <w:t xml:space="preserve">Past Simple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itter" w:cs="Bitter" w:eastAsia="Bitter" w:hAnsi="Bitter"/>
                <w:b w:val="1"/>
                <w:rtl w:val="0"/>
              </w:rPr>
              <w:t xml:space="preserve">Future Perfect Progressive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itter" w:cs="Bitter" w:eastAsia="Bitter" w:hAnsi="Bitter"/>
                <w:rtl w:val="0"/>
              </w:rPr>
              <w:t xml:space="preserve">believing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itter" w:cs="Bitter" w:eastAsia="Bitter" w:hAnsi="Bitter"/>
                <w:rtl w:val="0"/>
              </w:rPr>
              <w:t xml:space="preserve">believed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itter" w:cs="Bitter" w:eastAsia="Bitter" w:hAnsi="Bitter"/>
                <w:rtl w:val="0"/>
              </w:rPr>
              <w:t xml:space="preserve">shout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itter" w:cs="Bitter" w:eastAsia="Bitter" w:hAnsi="Bitter"/>
                <w:rtl w:val="0"/>
              </w:rPr>
              <w:t xml:space="preserve">shouting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itter" w:cs="Bitter" w:eastAsia="Bitter" w:hAnsi="Bitter"/>
                <w:rtl w:val="0"/>
              </w:rPr>
              <w:t xml:space="preserve">ask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itter" w:cs="Bitter" w:eastAsia="Bitter" w:hAnsi="Bitter"/>
                <w:rtl w:val="0"/>
              </w:rPr>
              <w:t xml:space="preserve">asked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itter" w:cs="Bitter" w:eastAsia="Bitter" w:hAnsi="Bitter"/>
                <w:rtl w:val="0"/>
              </w:rPr>
              <w:t xml:space="preserve">like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itter" w:cs="Bitter" w:eastAsia="Bitter" w:hAnsi="Bitter"/>
                <w:rtl w:val="0"/>
              </w:rPr>
              <w:t xml:space="preserve">liking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itter" w:cs="Bitter" w:eastAsia="Bitter" w:hAnsi="Bitter"/>
                <w:rtl w:val="0"/>
              </w:rPr>
              <w:t xml:space="preserve">climbed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itter" w:cs="Bitter" w:eastAsia="Bitter" w:hAnsi="Bitter"/>
                <w:rtl w:val="0"/>
              </w:rPr>
              <w:t xml:space="preserve">will have been climbing</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itter" w:cs="Bitter" w:eastAsia="Bitter" w:hAnsi="Bitter"/>
                <w:rtl w:val="0"/>
              </w:rPr>
              <w:t xml:space="preserve">working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itter" w:cs="Bitter" w:eastAsia="Bitter" w:hAnsi="Bitter"/>
                <w:rtl w:val="0"/>
              </w:rPr>
              <w:t xml:space="preserve">w</w:t>
            </w:r>
            <w:r w:rsidDel="00000000" w:rsidR="00000000" w:rsidRPr="00000000">
              <w:rPr>
                <w:rFonts w:ascii="Bitter" w:cs="Bitter" w:eastAsia="Bitter" w:hAnsi="Bitter"/>
                <w:rtl w:val="0"/>
              </w:rPr>
              <w:t xml:space="preserve">ill have been working</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itter" w:cs="Bitter" w:eastAsia="Bitter" w:hAnsi="Bitter"/>
                <w:rtl w:val="0"/>
              </w:rPr>
              <w:t xml:space="preserve">follow</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itter" w:cs="Bitter" w:eastAsia="Bitter" w:hAnsi="Bitter"/>
                <w:rtl w:val="0"/>
              </w:rPr>
              <w:t xml:space="preserve">followed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itter" w:cs="Bitter" w:eastAsia="Bitter" w:hAnsi="Bitter"/>
                <w:rtl w:val="0"/>
              </w:rPr>
              <w:t xml:space="preserve">supported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itter" w:cs="Bitter" w:eastAsia="Bitter" w:hAnsi="Bitter"/>
                <w:rtl w:val="0"/>
              </w:rPr>
              <w:t xml:space="preserve">will have been supporting me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itter" w:cs="Bitter" w:eastAsia="Bitter" w:hAnsi="Bitter"/>
                <w:rtl w:val="0"/>
              </w:rPr>
              <w:t xml:space="preserve">smiling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itter" w:cs="Bitter" w:eastAsia="Bitter" w:hAnsi="Bitter"/>
                <w:rtl w:val="0"/>
              </w:rPr>
              <w:t xml:space="preserve">will have been smiling</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itter" w:cs="Bitter" w:eastAsia="Bitter" w:hAnsi="Bitter"/>
                <w:rtl w:val="0"/>
              </w:rPr>
              <w:t xml:space="preserve">completing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itter" w:cs="Bitter" w:eastAsia="Bitter" w:hAnsi="Bitter"/>
                <w:rtl w:val="0"/>
              </w:rPr>
              <w:t xml:space="preserve">will have been completing</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itter" w:cs="Bitter" w:eastAsia="Bitter" w:hAnsi="Bitter"/>
          <w:rtl w:val="0"/>
        </w:rPr>
        <w:t xml:space="preserve">1. </w:t>
      </w:r>
      <w:r w:rsidDel="00000000" w:rsidR="00000000" w:rsidRPr="00000000">
        <w:rPr>
          <w:rFonts w:ascii="Bitter" w:cs="Bitter" w:eastAsia="Bitter" w:hAnsi="Bitter"/>
          <w:rtl w:val="0"/>
        </w:rPr>
        <w:t xml:space="preserve">That you have (did, done) your best is all that matters. </w:t>
        <w:br w:type="textWrapping"/>
        <w:br w:type="textWrapping"/>
        <w:t xml:space="preserve">2. We (have come, come) a long way to be here tonight. </w:t>
        <w:br w:type="textWrapping"/>
        <w:br w:type="textWrapping"/>
        <w:t xml:space="preserve">3. Have they (saw, seen) your new guitar yet? </w:t>
        <w:br w:type="textWrapping"/>
        <w:br w:type="textWrapping"/>
        <w:t xml:space="preserve">4. Rose Marie and Janice ( gone, went) shopping. </w:t>
        <w:br w:type="textWrapping"/>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Bitter">
    <w:embedRegular w:fontKey="{00000000-0000-0000-0000-000000000000}" r:id="rId1" w:subsetted="0"/>
    <w:embedBold w:fontKey="{00000000-0000-0000-0000-000000000000}" r:id="rId2" w:subsetted="0"/>
    <w:embedItalic w:fontKey="{00000000-0000-0000-0000-000000000000}" r:id="rId3" w:subsetted="0"/>
  </w:font>
  <w:font w:name="Sigmar One">
    <w:embedRegular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itter-regular.ttf"/><Relationship Id="rId2" Type="http://schemas.openxmlformats.org/officeDocument/2006/relationships/font" Target="fonts/Bitter-bold.ttf"/><Relationship Id="rId3" Type="http://schemas.openxmlformats.org/officeDocument/2006/relationships/font" Target="fonts/Bitter-italic.ttf"/><Relationship Id="rId4" Type="http://schemas.openxmlformats.org/officeDocument/2006/relationships/font" Target="fonts/SigmarOne-regular.ttf"/></Relationships>
</file>